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D9A" w:rsidRPr="00DA085A" w:rsidRDefault="00A63D9A">
      <w:pPr>
        <w:rPr>
          <w:rFonts w:ascii="Times New Roman" w:hAnsi="Times New Roman" w:cs="Times New Roman"/>
          <w:sz w:val="28"/>
          <w:szCs w:val="28"/>
        </w:rPr>
      </w:pPr>
    </w:p>
    <w:p w:rsidR="00A63D9A" w:rsidRPr="00DA085A" w:rsidRDefault="00543162" w:rsidP="00BD38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Notatka z dnia </w:t>
      </w:r>
      <w:r w:rsidR="002740F6">
        <w:rPr>
          <w:rFonts w:ascii="Times New Roman" w:hAnsi="Times New Roman" w:cs="Times New Roman"/>
          <w:sz w:val="28"/>
          <w:szCs w:val="28"/>
        </w:rPr>
        <w:t>2</w:t>
      </w:r>
      <w:r w:rsidR="00D06457">
        <w:rPr>
          <w:rFonts w:ascii="Times New Roman" w:hAnsi="Times New Roman" w:cs="Times New Roman"/>
          <w:sz w:val="28"/>
          <w:szCs w:val="28"/>
        </w:rPr>
        <w:t>5</w:t>
      </w:r>
      <w:r w:rsidR="00692626">
        <w:rPr>
          <w:rFonts w:ascii="Times New Roman" w:hAnsi="Times New Roman" w:cs="Times New Roman"/>
          <w:sz w:val="28"/>
          <w:szCs w:val="28"/>
        </w:rPr>
        <w:t>.</w:t>
      </w:r>
      <w:r w:rsidR="0078321F">
        <w:rPr>
          <w:rFonts w:ascii="Times New Roman" w:hAnsi="Times New Roman" w:cs="Times New Roman"/>
          <w:sz w:val="28"/>
          <w:szCs w:val="28"/>
        </w:rPr>
        <w:t>1</w:t>
      </w:r>
      <w:r w:rsidR="00781095">
        <w:rPr>
          <w:rFonts w:ascii="Times New Roman" w:hAnsi="Times New Roman" w:cs="Times New Roman"/>
          <w:sz w:val="28"/>
          <w:szCs w:val="28"/>
        </w:rPr>
        <w:t>1</w:t>
      </w:r>
      <w:r w:rsidR="00692626">
        <w:rPr>
          <w:rFonts w:ascii="Times New Roman" w:hAnsi="Times New Roman" w:cs="Times New Roman"/>
          <w:sz w:val="28"/>
          <w:szCs w:val="28"/>
        </w:rPr>
        <w:t>.202</w:t>
      </w:r>
      <w:r w:rsidR="00781095">
        <w:rPr>
          <w:rFonts w:ascii="Times New Roman" w:hAnsi="Times New Roman" w:cs="Times New Roman"/>
          <w:sz w:val="28"/>
          <w:szCs w:val="28"/>
        </w:rPr>
        <w:t>4</w:t>
      </w:r>
      <w:r w:rsidR="00BD38D6" w:rsidRPr="00DA085A">
        <w:rPr>
          <w:rFonts w:ascii="Times New Roman" w:hAnsi="Times New Roman" w:cs="Times New Roman"/>
          <w:sz w:val="28"/>
          <w:szCs w:val="28"/>
        </w:rPr>
        <w:t xml:space="preserve"> r.</w:t>
      </w:r>
    </w:p>
    <w:p w:rsidR="00BD38D6" w:rsidRPr="00DA085A" w:rsidRDefault="00BD38D6" w:rsidP="00BD38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63D9A" w:rsidRPr="00692626" w:rsidRDefault="0096306E" w:rsidP="006926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A085A">
        <w:rPr>
          <w:rFonts w:ascii="Times New Roman" w:hAnsi="Times New Roman" w:cs="Times New Roman"/>
          <w:sz w:val="28"/>
          <w:szCs w:val="28"/>
        </w:rPr>
        <w:t>Uzasadnienie udzielenia zamówienia</w:t>
      </w:r>
      <w:r w:rsidR="002740F6">
        <w:rPr>
          <w:rFonts w:ascii="Times New Roman" w:hAnsi="Times New Roman" w:cs="Times New Roman"/>
          <w:sz w:val="28"/>
          <w:szCs w:val="28"/>
        </w:rPr>
        <w:t xml:space="preserve"> z wolnej ręki</w:t>
      </w:r>
      <w:r w:rsidR="00803B75" w:rsidRPr="00DA085A">
        <w:rPr>
          <w:rFonts w:ascii="Times New Roman" w:hAnsi="Times New Roman" w:cs="Times New Roman"/>
          <w:sz w:val="28"/>
          <w:szCs w:val="28"/>
        </w:rPr>
        <w:t xml:space="preserve"> n</w:t>
      </w:r>
      <w:r w:rsidR="00DC6636" w:rsidRPr="00DA085A">
        <w:rPr>
          <w:rFonts w:ascii="Times New Roman" w:hAnsi="Times New Roman" w:cs="Times New Roman"/>
          <w:sz w:val="28"/>
          <w:szCs w:val="28"/>
        </w:rPr>
        <w:t xml:space="preserve">a wykonanie robót </w:t>
      </w:r>
      <w:r w:rsidR="00781095">
        <w:rPr>
          <w:rFonts w:ascii="Times New Roman" w:hAnsi="Times New Roman" w:cs="Times New Roman"/>
          <w:sz w:val="28"/>
          <w:szCs w:val="28"/>
        </w:rPr>
        <w:t>awaryjnych</w:t>
      </w:r>
      <w:r w:rsidRPr="00DA085A">
        <w:rPr>
          <w:rFonts w:ascii="Times New Roman" w:hAnsi="Times New Roman" w:cs="Times New Roman"/>
          <w:sz w:val="28"/>
          <w:szCs w:val="28"/>
        </w:rPr>
        <w:t xml:space="preserve"> </w:t>
      </w:r>
      <w:r w:rsidR="00781095">
        <w:rPr>
          <w:rFonts w:ascii="Times New Roman" w:hAnsi="Times New Roman" w:cs="Times New Roman"/>
          <w:sz w:val="28"/>
          <w:szCs w:val="28"/>
        </w:rPr>
        <w:t>w małej sali gimnastycznej XLI Liceum Ogólnokształcącego w Krakowie polegających na wymianie tynku sufitu, którego część odpadła po uderzeniu piłką w czasie zajęć sportowych.</w:t>
      </w:r>
    </w:p>
    <w:p w:rsidR="007F3EAA" w:rsidRDefault="007F3EAA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6306E" w:rsidRPr="00A63D9A" w:rsidRDefault="00A63D9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3D9A">
        <w:rPr>
          <w:rFonts w:ascii="Times New Roman" w:hAnsi="Times New Roman" w:cs="Times New Roman"/>
          <w:b/>
          <w:sz w:val="24"/>
          <w:szCs w:val="24"/>
          <w:u w:val="single"/>
        </w:rPr>
        <w:t>Uzasadnienie prawne.</w:t>
      </w:r>
    </w:p>
    <w:p w:rsidR="0078321F" w:rsidRDefault="00692626" w:rsidP="00CF3C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214. 1. ustawy z dnia 11</w:t>
      </w:r>
      <w:r w:rsidR="007832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wrzenia 2019</w:t>
      </w:r>
      <w:r w:rsidR="0096306E">
        <w:rPr>
          <w:rFonts w:ascii="Times New Roman" w:hAnsi="Times New Roman" w:cs="Times New Roman"/>
          <w:sz w:val="24"/>
          <w:szCs w:val="24"/>
        </w:rPr>
        <w:t xml:space="preserve"> r. Prawo z</w:t>
      </w:r>
      <w:r>
        <w:rPr>
          <w:rFonts w:ascii="Times New Roman" w:hAnsi="Times New Roman" w:cs="Times New Roman"/>
          <w:sz w:val="24"/>
          <w:szCs w:val="24"/>
        </w:rPr>
        <w:t xml:space="preserve">amówień publicznych (Dz. U. z </w:t>
      </w:r>
      <w:r w:rsidR="00204BC4">
        <w:rPr>
          <w:rFonts w:ascii="Times New Roman" w:hAnsi="Times New Roman" w:cs="Times New Roman"/>
          <w:sz w:val="24"/>
          <w:szCs w:val="24"/>
        </w:rPr>
        <w:t>2022 r. poz.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4BC4">
        <w:rPr>
          <w:rFonts w:ascii="Times New Roman" w:hAnsi="Times New Roman" w:cs="Times New Roman"/>
          <w:sz w:val="24"/>
          <w:szCs w:val="24"/>
        </w:rPr>
        <w:t>1710,</w:t>
      </w:r>
      <w:r w:rsidR="0096306E">
        <w:rPr>
          <w:rFonts w:ascii="Times New Roman" w:hAnsi="Times New Roman" w:cs="Times New Roman"/>
          <w:sz w:val="24"/>
          <w:szCs w:val="24"/>
        </w:rPr>
        <w:t xml:space="preserve"> </w:t>
      </w:r>
      <w:r w:rsidR="00204BC4">
        <w:rPr>
          <w:rFonts w:ascii="Times New Roman" w:hAnsi="Times New Roman" w:cs="Times New Roman"/>
          <w:sz w:val="24"/>
          <w:szCs w:val="24"/>
        </w:rPr>
        <w:t>1812, 1933, 2185</w:t>
      </w:r>
      <w:r w:rsidR="0096306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6306E" w:rsidRDefault="0096306E" w:rsidP="00E451A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może udzielić zamówienia z wolnej ręki jeżeli zachodzi następująca okoliczność:</w:t>
      </w:r>
    </w:p>
    <w:p w:rsidR="0062390E" w:rsidRDefault="00887475" w:rsidP="00E451A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62390E">
        <w:rPr>
          <w:rFonts w:ascii="Times New Roman" w:hAnsi="Times New Roman" w:cs="Times New Roman"/>
          <w:sz w:val="24"/>
          <w:szCs w:val="24"/>
        </w:rPr>
        <w:t>kt  5.    Ze względu na wyjątkową sytuację niewynikającą z przyczyn leżących po stronie zamawiającego, której nie mógł on przewidzieć, wymagane jest natychmiastowe wykonanie zamówienia, a nie można zachować terminów określonych dla innych trybów</w:t>
      </w:r>
      <w:r>
        <w:rPr>
          <w:rFonts w:ascii="Times New Roman" w:hAnsi="Times New Roman" w:cs="Times New Roman"/>
          <w:sz w:val="24"/>
          <w:szCs w:val="24"/>
        </w:rPr>
        <w:t xml:space="preserve"> udzielenia zamówienia.</w:t>
      </w:r>
    </w:p>
    <w:p w:rsidR="006A558F" w:rsidRDefault="006A558F" w:rsidP="00E451A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3D9A" w:rsidRDefault="00A63D9A" w:rsidP="00A63D9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3D9A">
        <w:rPr>
          <w:rFonts w:ascii="Times New Roman" w:hAnsi="Times New Roman" w:cs="Times New Roman"/>
          <w:b/>
          <w:sz w:val="24"/>
          <w:szCs w:val="24"/>
          <w:u w:val="single"/>
        </w:rPr>
        <w:t>Uzasadnienie faktyczne.</w:t>
      </w:r>
    </w:p>
    <w:p w:rsidR="00CF319E" w:rsidRDefault="00CF319E" w:rsidP="00CF319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319E">
        <w:rPr>
          <w:rFonts w:ascii="Times New Roman" w:hAnsi="Times New Roman" w:cs="Times New Roman"/>
          <w:sz w:val="24"/>
          <w:szCs w:val="24"/>
        </w:rPr>
        <w:t xml:space="preserve">Ponieważ istnieje podejrzenie, że </w:t>
      </w:r>
      <w:r>
        <w:rPr>
          <w:rFonts w:ascii="Times New Roman" w:hAnsi="Times New Roman" w:cs="Times New Roman"/>
          <w:sz w:val="24"/>
          <w:szCs w:val="24"/>
        </w:rPr>
        <w:t>kolejne fragmenty tynku na suficie małej sali gimnastycznej, wykazujące liczne spękania, mo</w:t>
      </w:r>
      <w:r w:rsidR="000F4D6B">
        <w:rPr>
          <w:rFonts w:ascii="Times New Roman" w:hAnsi="Times New Roman" w:cs="Times New Roman"/>
          <w:sz w:val="24"/>
          <w:szCs w:val="24"/>
        </w:rPr>
        <w:t>gą</w:t>
      </w:r>
      <w:r>
        <w:rPr>
          <w:rFonts w:ascii="Times New Roman" w:hAnsi="Times New Roman" w:cs="Times New Roman"/>
          <w:sz w:val="24"/>
          <w:szCs w:val="24"/>
        </w:rPr>
        <w:t xml:space="preserve"> przy dalszym eksploatowaniu sali odpadać również w innych miejscach, zapadła decyzja o wymianie tynku na całej powierzchni sufitu. Takie działanie jest konieczne dla zapewnienia bezpieczeństwa użytkowników sali gimnastycznej.</w:t>
      </w:r>
    </w:p>
    <w:p w:rsidR="000F4D6B" w:rsidRDefault="000F4D6B" w:rsidP="00CF319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czerwcu 2024 r. na podstawie postępowania przetargowego XLI LO ZP 1/2024 z dnia 15.05.2024 r. </w:t>
      </w:r>
      <w:r w:rsidR="00B963E3">
        <w:rPr>
          <w:rFonts w:ascii="Times New Roman" w:hAnsi="Times New Roman" w:cs="Times New Roman"/>
          <w:sz w:val="24"/>
          <w:szCs w:val="24"/>
        </w:rPr>
        <w:t xml:space="preserve">z </w:t>
      </w:r>
      <w:r>
        <w:rPr>
          <w:rFonts w:ascii="Times New Roman" w:hAnsi="Times New Roman" w:cs="Times New Roman"/>
          <w:sz w:val="24"/>
          <w:szCs w:val="24"/>
        </w:rPr>
        <w:t>firm</w:t>
      </w:r>
      <w:r w:rsidR="00B963E3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Przedsiębiorstwo Handlowo Usługowe, ul. Okrąg 11A, 30-243 Kraków, </w:t>
      </w:r>
      <w:r w:rsidR="00B963E3">
        <w:rPr>
          <w:rFonts w:ascii="Times New Roman" w:hAnsi="Times New Roman" w:cs="Times New Roman"/>
          <w:sz w:val="24"/>
          <w:szCs w:val="24"/>
        </w:rPr>
        <w:t xml:space="preserve">została zawarta umowa nr 1/2024 z dnia 4.06.2024 r. na wykonanie wymiany posadzki z deszczułek w auli i salach 36 i 38. </w:t>
      </w:r>
    </w:p>
    <w:p w:rsidR="00B963E3" w:rsidRDefault="00B963E3" w:rsidP="00CF319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wymieniona powyżej złożyła ofertę najkorzystniejszą na kwotę 145 660,24 zł i zobowiązała się wykonać umowę w dniach od 24.06.2024 r. do 20.08.2024 r. umowa została wykonana w terminie w sposób należyty. W związku z tym, ponieważ wymagane jest natychmiastowe wykonanie nowego tynku na suficie małej sali gimnastycznej</w:t>
      </w:r>
      <w:r w:rsidR="006A558F">
        <w:rPr>
          <w:rFonts w:ascii="Times New Roman" w:hAnsi="Times New Roman" w:cs="Times New Roman"/>
          <w:sz w:val="24"/>
          <w:szCs w:val="24"/>
        </w:rPr>
        <w:t>, zapadła decyzja aby roboty zlecić tej firmie.</w:t>
      </w:r>
    </w:p>
    <w:p w:rsidR="006A558F" w:rsidRDefault="006A558F" w:rsidP="00CF319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Czynniki cenotwórcze w kosztorysie ofertowym na wymianę tynku będą takie same lub zbliżone do zastosowanych w wycenie robót w przetargu z czerwca 2024 r.</w:t>
      </w:r>
    </w:p>
    <w:p w:rsidR="00CF319E" w:rsidRDefault="00CF319E" w:rsidP="00CF319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F319E" w:rsidSect="00074E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306E"/>
    <w:rsid w:val="000248F2"/>
    <w:rsid w:val="00074E59"/>
    <w:rsid w:val="000C0E26"/>
    <w:rsid w:val="000C5250"/>
    <w:rsid w:val="000F4D6B"/>
    <w:rsid w:val="00122CD2"/>
    <w:rsid w:val="001C0659"/>
    <w:rsid w:val="001E0F54"/>
    <w:rsid w:val="001E211B"/>
    <w:rsid w:val="00204BC4"/>
    <w:rsid w:val="002156DC"/>
    <w:rsid w:val="002501A7"/>
    <w:rsid w:val="002740F6"/>
    <w:rsid w:val="002E12BB"/>
    <w:rsid w:val="00324A50"/>
    <w:rsid w:val="00352255"/>
    <w:rsid w:val="003734D3"/>
    <w:rsid w:val="00543162"/>
    <w:rsid w:val="00573988"/>
    <w:rsid w:val="005903F2"/>
    <w:rsid w:val="005D486A"/>
    <w:rsid w:val="006046E8"/>
    <w:rsid w:val="0062390E"/>
    <w:rsid w:val="0066689A"/>
    <w:rsid w:val="00692626"/>
    <w:rsid w:val="006A558F"/>
    <w:rsid w:val="006E3E16"/>
    <w:rsid w:val="00705360"/>
    <w:rsid w:val="007354BD"/>
    <w:rsid w:val="00770EB5"/>
    <w:rsid w:val="00781095"/>
    <w:rsid w:val="0078321F"/>
    <w:rsid w:val="00785CF2"/>
    <w:rsid w:val="007A195E"/>
    <w:rsid w:val="007E56EA"/>
    <w:rsid w:val="007E745D"/>
    <w:rsid w:val="007F3EAA"/>
    <w:rsid w:val="00803B75"/>
    <w:rsid w:val="00837A2F"/>
    <w:rsid w:val="00887475"/>
    <w:rsid w:val="008A5E00"/>
    <w:rsid w:val="008A6CB1"/>
    <w:rsid w:val="008C7DDD"/>
    <w:rsid w:val="0096306E"/>
    <w:rsid w:val="009C6A90"/>
    <w:rsid w:val="009E121F"/>
    <w:rsid w:val="00A44DE9"/>
    <w:rsid w:val="00A63D9A"/>
    <w:rsid w:val="00B963E3"/>
    <w:rsid w:val="00BD38D6"/>
    <w:rsid w:val="00C97BE1"/>
    <w:rsid w:val="00CA665A"/>
    <w:rsid w:val="00CF0F00"/>
    <w:rsid w:val="00CF319E"/>
    <w:rsid w:val="00CF3C65"/>
    <w:rsid w:val="00D0397D"/>
    <w:rsid w:val="00D06457"/>
    <w:rsid w:val="00D06916"/>
    <w:rsid w:val="00DA085A"/>
    <w:rsid w:val="00DC6636"/>
    <w:rsid w:val="00E451AD"/>
    <w:rsid w:val="00E66E3A"/>
    <w:rsid w:val="00F0044D"/>
    <w:rsid w:val="00F3029D"/>
    <w:rsid w:val="00F43468"/>
    <w:rsid w:val="00FB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55FC7"/>
  <w15:docId w15:val="{651D0941-EF37-49E4-B157-2A21C9B49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74E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63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3D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283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43</cp:revision>
  <cp:lastPrinted>2024-11-28T17:35:00Z</cp:lastPrinted>
  <dcterms:created xsi:type="dcterms:W3CDTF">2018-09-27T06:52:00Z</dcterms:created>
  <dcterms:modified xsi:type="dcterms:W3CDTF">2024-11-28T17:36:00Z</dcterms:modified>
</cp:coreProperties>
</file>